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5414A6" w14:textId="77777777" w:rsidR="00EB4514" w:rsidRPr="00397094" w:rsidRDefault="0041253D" w:rsidP="00EB4514">
      <w:pPr>
        <w:pStyle w:val="Title"/>
        <w:spacing w:line="480" w:lineRule="auto"/>
        <w:jc w:val="center"/>
        <w:rPr>
          <w:rFonts w:ascii="Times New Roman" w:hAnsi="Times New Roman" w:cs="Times New Roman"/>
          <w:b/>
          <w:color w:val="auto"/>
        </w:rPr>
      </w:pPr>
      <w:r w:rsidRPr="00397094">
        <w:rPr>
          <w:rFonts w:ascii="Times New Roman" w:hAnsi="Times New Roman" w:cs="Times New Roman"/>
          <w:b/>
          <w:color w:val="auto"/>
        </w:rPr>
        <w:t>Global Ethics: Should McDonald’s ethics standardized across the globe?</w:t>
      </w:r>
    </w:p>
    <w:p w14:paraId="19A8EA11" w14:textId="77777777" w:rsidR="00EB4514" w:rsidRPr="00397094" w:rsidRDefault="0041253D" w:rsidP="00EB4514">
      <w:pPr>
        <w:spacing w:after="200"/>
        <w:rPr>
          <w:rFonts w:eastAsiaTheme="majorEastAsia" w:cs="Times New Roman"/>
          <w:b/>
          <w:bCs/>
          <w:i/>
          <w:sz w:val="28"/>
          <w:szCs w:val="28"/>
        </w:rPr>
      </w:pPr>
      <w:r>
        <w:rPr>
          <w:rFonts w:cs="Times New Roman"/>
        </w:rPr>
        <w:br w:type="page"/>
      </w:r>
    </w:p>
    <w:sdt>
      <w:sdtPr>
        <w:rPr>
          <w:rFonts w:ascii="Times New Roman" w:eastAsiaTheme="minorHAnsi" w:hAnsi="Times New Roman" w:cstheme="minorBidi"/>
          <w:b w:val="0"/>
          <w:bCs w:val="0"/>
          <w:color w:val="auto"/>
          <w:sz w:val="24"/>
          <w:szCs w:val="22"/>
        </w:rPr>
        <w:id w:val="4054638"/>
        <w:docPartObj>
          <w:docPartGallery w:val="Table of Contents"/>
          <w:docPartUnique/>
        </w:docPartObj>
      </w:sdtPr>
      <w:sdtContent>
        <w:p w14:paraId="002845C7" w14:textId="77777777" w:rsidR="00EB4514" w:rsidRDefault="0041253D" w:rsidP="00EB4514">
          <w:pPr>
            <w:pStyle w:val="TOCHeading"/>
            <w:spacing w:line="240" w:lineRule="auto"/>
            <w:jc w:val="center"/>
          </w:pPr>
          <w:r w:rsidRPr="003F57EC">
            <w:rPr>
              <w:rFonts w:ascii="Times New Roman" w:hAnsi="Times New Roman" w:cs="Times New Roman"/>
              <w:color w:val="auto"/>
            </w:rPr>
            <w:t>TABLE OF CONTENTS</w:t>
          </w:r>
        </w:p>
        <w:p w14:paraId="24098E3B" w14:textId="77777777" w:rsidR="00EB4514" w:rsidRDefault="0041253D" w:rsidP="00EB4514">
          <w:pPr>
            <w:pStyle w:val="TOC1"/>
            <w:tabs>
              <w:tab w:val="right" w:leader="dot" w:pos="9350"/>
            </w:tabs>
            <w:spacing w:line="240" w:lineRule="auto"/>
            <w:rPr>
              <w:rFonts w:asciiTheme="minorHAnsi" w:eastAsiaTheme="minorEastAsia" w:hAnsiTheme="minorHAnsi"/>
              <w:noProof/>
              <w:sz w:val="22"/>
              <w:lang w:val="en-IN" w:eastAsia="en-IN"/>
            </w:rPr>
          </w:pPr>
          <w:r>
            <w:fldChar w:fldCharType="begin"/>
          </w:r>
          <w:r>
            <w:instrText xml:space="preserve"> TOC \o "1-3" \h \z \u </w:instrText>
          </w:r>
          <w:r>
            <w:fldChar w:fldCharType="separate"/>
          </w:r>
          <w:hyperlink w:anchor="_Toc494260392" w:history="1">
            <w:r w:rsidRPr="00D12C09">
              <w:rPr>
                <w:rStyle w:val="Hyperlink"/>
                <w:noProof/>
              </w:rPr>
              <w:t>INTRODUCTION</w:t>
            </w:r>
            <w:r>
              <w:rPr>
                <w:noProof/>
                <w:webHidden/>
              </w:rPr>
              <w:tab/>
            </w:r>
            <w:r>
              <w:rPr>
                <w:noProof/>
                <w:webHidden/>
              </w:rPr>
              <w:fldChar w:fldCharType="begin"/>
            </w:r>
            <w:r>
              <w:rPr>
                <w:noProof/>
                <w:webHidden/>
              </w:rPr>
              <w:instrText xml:space="preserve"> PAGEREF _Toc494260392 \h </w:instrText>
            </w:r>
            <w:r>
              <w:rPr>
                <w:noProof/>
                <w:webHidden/>
              </w:rPr>
            </w:r>
            <w:r>
              <w:rPr>
                <w:noProof/>
                <w:webHidden/>
              </w:rPr>
              <w:fldChar w:fldCharType="separate"/>
            </w:r>
            <w:r>
              <w:rPr>
                <w:noProof/>
                <w:webHidden/>
              </w:rPr>
              <w:t>3</w:t>
            </w:r>
            <w:r>
              <w:rPr>
                <w:noProof/>
                <w:webHidden/>
              </w:rPr>
              <w:fldChar w:fldCharType="end"/>
            </w:r>
          </w:hyperlink>
        </w:p>
        <w:p w14:paraId="1DA223FC" w14:textId="77777777" w:rsidR="00EB4514" w:rsidRDefault="00EB4514" w:rsidP="00EB4514">
          <w:pPr>
            <w:pStyle w:val="TOC1"/>
            <w:tabs>
              <w:tab w:val="right" w:leader="dot" w:pos="9350"/>
            </w:tabs>
            <w:spacing w:line="240" w:lineRule="auto"/>
            <w:rPr>
              <w:rFonts w:asciiTheme="minorHAnsi" w:eastAsiaTheme="minorEastAsia" w:hAnsiTheme="minorHAnsi"/>
              <w:noProof/>
              <w:sz w:val="22"/>
              <w:lang w:val="en-IN" w:eastAsia="en-IN"/>
            </w:rPr>
          </w:pPr>
          <w:hyperlink w:anchor="_Toc494260393" w:history="1">
            <w:r w:rsidR="0041253D" w:rsidRPr="00D12C09">
              <w:rPr>
                <w:rStyle w:val="Hyperlink"/>
                <w:noProof/>
              </w:rPr>
              <w:t>IMPORTANCE OF BUSINESS ETHICS IN THE MCDONALDS</w:t>
            </w:r>
            <w:r w:rsidR="0041253D">
              <w:rPr>
                <w:noProof/>
                <w:webHidden/>
              </w:rPr>
              <w:tab/>
            </w:r>
            <w:r w:rsidR="0041253D">
              <w:rPr>
                <w:noProof/>
                <w:webHidden/>
              </w:rPr>
              <w:fldChar w:fldCharType="begin"/>
            </w:r>
            <w:r w:rsidR="0041253D">
              <w:rPr>
                <w:noProof/>
                <w:webHidden/>
              </w:rPr>
              <w:instrText xml:space="preserve"> PAGEREF _Toc494260393 \h </w:instrText>
            </w:r>
            <w:r w:rsidR="0041253D">
              <w:rPr>
                <w:noProof/>
                <w:webHidden/>
              </w:rPr>
            </w:r>
            <w:r w:rsidR="0041253D">
              <w:rPr>
                <w:noProof/>
                <w:webHidden/>
              </w:rPr>
              <w:fldChar w:fldCharType="separate"/>
            </w:r>
            <w:r w:rsidR="0041253D">
              <w:rPr>
                <w:noProof/>
                <w:webHidden/>
              </w:rPr>
              <w:t>3</w:t>
            </w:r>
            <w:r w:rsidR="0041253D">
              <w:rPr>
                <w:noProof/>
                <w:webHidden/>
              </w:rPr>
              <w:fldChar w:fldCharType="end"/>
            </w:r>
          </w:hyperlink>
        </w:p>
        <w:p w14:paraId="704B4566" w14:textId="77777777" w:rsidR="00EB4514" w:rsidRDefault="00EB4514" w:rsidP="00EB4514">
          <w:pPr>
            <w:pStyle w:val="TOC1"/>
            <w:tabs>
              <w:tab w:val="right" w:leader="dot" w:pos="9350"/>
            </w:tabs>
            <w:spacing w:line="240" w:lineRule="auto"/>
            <w:rPr>
              <w:rFonts w:asciiTheme="minorHAnsi" w:eastAsiaTheme="minorEastAsia" w:hAnsiTheme="minorHAnsi"/>
              <w:noProof/>
              <w:sz w:val="22"/>
              <w:lang w:val="en-IN" w:eastAsia="en-IN"/>
            </w:rPr>
          </w:pPr>
          <w:hyperlink w:anchor="_Toc494260394" w:history="1">
            <w:r w:rsidR="0041253D" w:rsidRPr="00D12C09">
              <w:rPr>
                <w:rStyle w:val="Hyperlink"/>
                <w:noProof/>
              </w:rPr>
              <w:t>KEY STAKEHOLDERS AND INTEREST IN BUSINESS DECISION MAKING</w:t>
            </w:r>
            <w:r w:rsidR="0041253D">
              <w:rPr>
                <w:noProof/>
                <w:webHidden/>
              </w:rPr>
              <w:tab/>
            </w:r>
            <w:r w:rsidR="0041253D">
              <w:rPr>
                <w:noProof/>
                <w:webHidden/>
              </w:rPr>
              <w:fldChar w:fldCharType="begin"/>
            </w:r>
            <w:r w:rsidR="0041253D">
              <w:rPr>
                <w:noProof/>
                <w:webHidden/>
              </w:rPr>
              <w:instrText xml:space="preserve"> PAGEREF _Toc494260394 \h </w:instrText>
            </w:r>
            <w:r w:rsidR="0041253D">
              <w:rPr>
                <w:noProof/>
                <w:webHidden/>
              </w:rPr>
            </w:r>
            <w:r w:rsidR="0041253D">
              <w:rPr>
                <w:noProof/>
                <w:webHidden/>
              </w:rPr>
              <w:fldChar w:fldCharType="separate"/>
            </w:r>
            <w:r w:rsidR="0041253D">
              <w:rPr>
                <w:noProof/>
                <w:webHidden/>
              </w:rPr>
              <w:t>4</w:t>
            </w:r>
            <w:r w:rsidR="0041253D">
              <w:rPr>
                <w:noProof/>
                <w:webHidden/>
              </w:rPr>
              <w:fldChar w:fldCharType="end"/>
            </w:r>
          </w:hyperlink>
        </w:p>
        <w:p w14:paraId="12B24581" w14:textId="77777777" w:rsidR="00EB4514" w:rsidRDefault="00EB4514" w:rsidP="00EB4514">
          <w:pPr>
            <w:pStyle w:val="TOC1"/>
            <w:tabs>
              <w:tab w:val="right" w:leader="dot" w:pos="9350"/>
            </w:tabs>
            <w:spacing w:line="240" w:lineRule="auto"/>
            <w:rPr>
              <w:rFonts w:asciiTheme="minorHAnsi" w:eastAsiaTheme="minorEastAsia" w:hAnsiTheme="minorHAnsi"/>
              <w:noProof/>
              <w:sz w:val="22"/>
              <w:lang w:val="en-IN" w:eastAsia="en-IN"/>
            </w:rPr>
          </w:pPr>
          <w:hyperlink w:anchor="_Toc494260395" w:history="1">
            <w:r w:rsidR="0041253D" w:rsidRPr="00D12C09">
              <w:rPr>
                <w:rStyle w:val="Hyperlink"/>
                <w:noProof/>
              </w:rPr>
              <w:t>METHODS</w:t>
            </w:r>
            <w:r w:rsidR="0041253D">
              <w:rPr>
                <w:noProof/>
                <w:webHidden/>
              </w:rPr>
              <w:tab/>
            </w:r>
            <w:r w:rsidR="0041253D">
              <w:rPr>
                <w:noProof/>
                <w:webHidden/>
              </w:rPr>
              <w:fldChar w:fldCharType="begin"/>
            </w:r>
            <w:r w:rsidR="0041253D">
              <w:rPr>
                <w:noProof/>
                <w:webHidden/>
              </w:rPr>
              <w:instrText xml:space="preserve"> PAGEREF _Toc494260395 \h </w:instrText>
            </w:r>
            <w:r w:rsidR="0041253D">
              <w:rPr>
                <w:noProof/>
                <w:webHidden/>
              </w:rPr>
            </w:r>
            <w:r w:rsidR="0041253D">
              <w:rPr>
                <w:noProof/>
                <w:webHidden/>
              </w:rPr>
              <w:fldChar w:fldCharType="separate"/>
            </w:r>
            <w:r w:rsidR="0041253D">
              <w:rPr>
                <w:noProof/>
                <w:webHidden/>
              </w:rPr>
              <w:t>4</w:t>
            </w:r>
            <w:r w:rsidR="0041253D">
              <w:rPr>
                <w:noProof/>
                <w:webHidden/>
              </w:rPr>
              <w:fldChar w:fldCharType="end"/>
            </w:r>
          </w:hyperlink>
        </w:p>
        <w:p w14:paraId="5C212B9F" w14:textId="77777777" w:rsidR="00EB4514" w:rsidRDefault="00EB4514" w:rsidP="00EB4514">
          <w:pPr>
            <w:pStyle w:val="TOC1"/>
            <w:tabs>
              <w:tab w:val="right" w:leader="dot" w:pos="9350"/>
            </w:tabs>
            <w:spacing w:line="240" w:lineRule="auto"/>
            <w:rPr>
              <w:rFonts w:asciiTheme="minorHAnsi" w:eastAsiaTheme="minorEastAsia" w:hAnsiTheme="minorHAnsi"/>
              <w:noProof/>
              <w:sz w:val="22"/>
              <w:lang w:val="en-IN" w:eastAsia="en-IN"/>
            </w:rPr>
          </w:pPr>
          <w:hyperlink w:anchor="_Toc494260396" w:history="1">
            <w:r w:rsidR="0041253D" w:rsidRPr="00D12C09">
              <w:rPr>
                <w:rStyle w:val="Hyperlink"/>
                <w:noProof/>
              </w:rPr>
              <w:t>RESULTS</w:t>
            </w:r>
            <w:r w:rsidR="0041253D">
              <w:rPr>
                <w:noProof/>
                <w:webHidden/>
              </w:rPr>
              <w:tab/>
            </w:r>
            <w:r w:rsidR="0041253D">
              <w:rPr>
                <w:noProof/>
                <w:webHidden/>
              </w:rPr>
              <w:fldChar w:fldCharType="begin"/>
            </w:r>
            <w:r w:rsidR="0041253D">
              <w:rPr>
                <w:noProof/>
                <w:webHidden/>
              </w:rPr>
              <w:instrText xml:space="preserve"> PAGEREF _Toc494260396 \h </w:instrText>
            </w:r>
            <w:r w:rsidR="0041253D">
              <w:rPr>
                <w:noProof/>
                <w:webHidden/>
              </w:rPr>
            </w:r>
            <w:r w:rsidR="0041253D">
              <w:rPr>
                <w:noProof/>
                <w:webHidden/>
              </w:rPr>
              <w:fldChar w:fldCharType="separate"/>
            </w:r>
            <w:r w:rsidR="0041253D">
              <w:rPr>
                <w:noProof/>
                <w:webHidden/>
              </w:rPr>
              <w:t>4</w:t>
            </w:r>
            <w:r w:rsidR="0041253D">
              <w:rPr>
                <w:noProof/>
                <w:webHidden/>
              </w:rPr>
              <w:fldChar w:fldCharType="end"/>
            </w:r>
          </w:hyperlink>
        </w:p>
        <w:p w14:paraId="7F9350B8" w14:textId="77777777" w:rsidR="00EB4514" w:rsidRDefault="00EB4514" w:rsidP="00EB4514">
          <w:pPr>
            <w:pStyle w:val="TOC1"/>
            <w:tabs>
              <w:tab w:val="right" w:leader="dot" w:pos="9350"/>
            </w:tabs>
            <w:spacing w:line="240" w:lineRule="auto"/>
            <w:rPr>
              <w:rFonts w:asciiTheme="minorHAnsi" w:eastAsiaTheme="minorEastAsia" w:hAnsiTheme="minorHAnsi"/>
              <w:noProof/>
              <w:sz w:val="22"/>
              <w:lang w:val="en-IN" w:eastAsia="en-IN"/>
            </w:rPr>
          </w:pPr>
          <w:hyperlink w:anchor="_Toc494260397" w:history="1">
            <w:r w:rsidR="0041253D" w:rsidRPr="00D12C09">
              <w:rPr>
                <w:rStyle w:val="Hyperlink"/>
                <w:noProof/>
              </w:rPr>
              <w:t>DISCUSSION</w:t>
            </w:r>
            <w:r w:rsidR="0041253D">
              <w:rPr>
                <w:noProof/>
                <w:webHidden/>
              </w:rPr>
              <w:tab/>
            </w:r>
            <w:r w:rsidR="0041253D">
              <w:rPr>
                <w:noProof/>
                <w:webHidden/>
              </w:rPr>
              <w:fldChar w:fldCharType="begin"/>
            </w:r>
            <w:r w:rsidR="0041253D">
              <w:rPr>
                <w:noProof/>
                <w:webHidden/>
              </w:rPr>
              <w:instrText xml:space="preserve"> PAGEREF _Toc494260397 \h </w:instrText>
            </w:r>
            <w:r w:rsidR="0041253D">
              <w:rPr>
                <w:noProof/>
                <w:webHidden/>
              </w:rPr>
            </w:r>
            <w:r w:rsidR="0041253D">
              <w:rPr>
                <w:noProof/>
                <w:webHidden/>
              </w:rPr>
              <w:fldChar w:fldCharType="separate"/>
            </w:r>
            <w:r w:rsidR="0041253D">
              <w:rPr>
                <w:noProof/>
                <w:webHidden/>
              </w:rPr>
              <w:t>5</w:t>
            </w:r>
            <w:r w:rsidR="0041253D">
              <w:rPr>
                <w:noProof/>
                <w:webHidden/>
              </w:rPr>
              <w:fldChar w:fldCharType="end"/>
            </w:r>
          </w:hyperlink>
        </w:p>
        <w:p w14:paraId="518C9A81" w14:textId="77777777" w:rsidR="00EB4514" w:rsidRDefault="00EB4514" w:rsidP="00EB4514">
          <w:pPr>
            <w:pStyle w:val="TOC1"/>
            <w:tabs>
              <w:tab w:val="right" w:leader="dot" w:pos="9350"/>
            </w:tabs>
            <w:spacing w:line="240" w:lineRule="auto"/>
            <w:rPr>
              <w:rFonts w:asciiTheme="minorHAnsi" w:eastAsiaTheme="minorEastAsia" w:hAnsiTheme="minorHAnsi"/>
              <w:noProof/>
              <w:sz w:val="22"/>
              <w:lang w:val="en-IN" w:eastAsia="en-IN"/>
            </w:rPr>
          </w:pPr>
          <w:hyperlink w:anchor="_Toc494260398" w:history="1">
            <w:r w:rsidR="0041253D" w:rsidRPr="00D12C09">
              <w:rPr>
                <w:rStyle w:val="Hyperlink"/>
                <w:rFonts w:eastAsia="Times New Roman"/>
                <w:noProof/>
              </w:rPr>
              <w:t>CONCLUSION</w:t>
            </w:r>
            <w:r w:rsidR="0041253D">
              <w:rPr>
                <w:noProof/>
                <w:webHidden/>
              </w:rPr>
              <w:tab/>
            </w:r>
            <w:r w:rsidR="0041253D">
              <w:rPr>
                <w:noProof/>
                <w:webHidden/>
              </w:rPr>
              <w:fldChar w:fldCharType="begin"/>
            </w:r>
            <w:r w:rsidR="0041253D">
              <w:rPr>
                <w:noProof/>
                <w:webHidden/>
              </w:rPr>
              <w:instrText xml:space="preserve"> PAGEREF _Toc494260398 \h </w:instrText>
            </w:r>
            <w:r w:rsidR="0041253D">
              <w:rPr>
                <w:noProof/>
                <w:webHidden/>
              </w:rPr>
            </w:r>
            <w:r w:rsidR="0041253D">
              <w:rPr>
                <w:noProof/>
                <w:webHidden/>
              </w:rPr>
              <w:fldChar w:fldCharType="separate"/>
            </w:r>
            <w:r w:rsidR="0041253D">
              <w:rPr>
                <w:noProof/>
                <w:webHidden/>
              </w:rPr>
              <w:t>5</w:t>
            </w:r>
            <w:r w:rsidR="0041253D">
              <w:rPr>
                <w:noProof/>
                <w:webHidden/>
              </w:rPr>
              <w:fldChar w:fldCharType="end"/>
            </w:r>
          </w:hyperlink>
        </w:p>
        <w:p w14:paraId="1A1023DA" w14:textId="77777777" w:rsidR="00EB4514" w:rsidRDefault="00EB4514" w:rsidP="00EB4514">
          <w:pPr>
            <w:pStyle w:val="TOC1"/>
            <w:tabs>
              <w:tab w:val="right" w:leader="dot" w:pos="9350"/>
            </w:tabs>
            <w:spacing w:line="240" w:lineRule="auto"/>
            <w:rPr>
              <w:rFonts w:asciiTheme="minorHAnsi" w:eastAsiaTheme="minorEastAsia" w:hAnsiTheme="minorHAnsi"/>
              <w:noProof/>
              <w:sz w:val="22"/>
              <w:lang w:val="en-IN" w:eastAsia="en-IN"/>
            </w:rPr>
          </w:pPr>
          <w:hyperlink w:anchor="_Toc494260399" w:history="1">
            <w:r w:rsidR="0041253D" w:rsidRPr="00D12C09">
              <w:rPr>
                <w:rStyle w:val="Hyperlink"/>
                <w:noProof/>
              </w:rPr>
              <w:t>REFERENCES</w:t>
            </w:r>
            <w:r w:rsidR="0041253D">
              <w:rPr>
                <w:noProof/>
                <w:webHidden/>
              </w:rPr>
              <w:tab/>
            </w:r>
            <w:r w:rsidR="0041253D">
              <w:rPr>
                <w:noProof/>
                <w:webHidden/>
              </w:rPr>
              <w:fldChar w:fldCharType="begin"/>
            </w:r>
            <w:r w:rsidR="0041253D">
              <w:rPr>
                <w:noProof/>
                <w:webHidden/>
              </w:rPr>
              <w:instrText xml:space="preserve"> PAGEREF _Toc494260399 \h </w:instrText>
            </w:r>
            <w:r w:rsidR="0041253D">
              <w:rPr>
                <w:noProof/>
                <w:webHidden/>
              </w:rPr>
            </w:r>
            <w:r w:rsidR="0041253D">
              <w:rPr>
                <w:noProof/>
                <w:webHidden/>
              </w:rPr>
              <w:fldChar w:fldCharType="separate"/>
            </w:r>
            <w:r w:rsidR="0041253D">
              <w:rPr>
                <w:noProof/>
                <w:webHidden/>
              </w:rPr>
              <w:t>6</w:t>
            </w:r>
            <w:r w:rsidR="0041253D">
              <w:rPr>
                <w:noProof/>
                <w:webHidden/>
              </w:rPr>
              <w:fldChar w:fldCharType="end"/>
            </w:r>
          </w:hyperlink>
        </w:p>
        <w:p w14:paraId="783C25A1" w14:textId="77777777" w:rsidR="00EB4514" w:rsidRDefault="0041253D" w:rsidP="00EB4514">
          <w:pPr>
            <w:spacing w:line="240" w:lineRule="auto"/>
          </w:pPr>
          <w:r>
            <w:fldChar w:fldCharType="end"/>
          </w:r>
        </w:p>
      </w:sdtContent>
    </w:sdt>
    <w:p w14:paraId="367C7D9C" w14:textId="77777777" w:rsidR="00EB4514" w:rsidRDefault="0041253D" w:rsidP="00EB4514">
      <w:pPr>
        <w:rPr>
          <w:rFonts w:eastAsiaTheme="majorEastAsia"/>
          <w:sz w:val="28"/>
          <w:szCs w:val="28"/>
        </w:rPr>
      </w:pPr>
      <w:r>
        <w:br w:type="page"/>
      </w:r>
    </w:p>
    <w:p w14:paraId="60EBA7B5" w14:textId="77777777" w:rsidR="00EB4514" w:rsidRPr="008D5387" w:rsidRDefault="0041253D" w:rsidP="00EB4514">
      <w:pPr>
        <w:pStyle w:val="Heading1"/>
      </w:pPr>
      <w:bookmarkStart w:id="0" w:name="_Toc494260392"/>
      <w:r w:rsidRPr="008D5387">
        <w:lastRenderedPageBreak/>
        <w:t>INTRODUCTION</w:t>
      </w:r>
      <w:bookmarkEnd w:id="0"/>
    </w:p>
    <w:p w14:paraId="4B8DA305" w14:textId="77777777" w:rsidR="00EB4514" w:rsidRPr="008D6A09" w:rsidRDefault="0041253D" w:rsidP="00EB4514">
      <w:pPr>
        <w:rPr>
          <w:rFonts w:eastAsia="Times New Roman"/>
          <w:color w:val="333333"/>
          <w:sz w:val="19"/>
          <w:szCs w:val="19"/>
        </w:rPr>
      </w:pPr>
      <w:r w:rsidRPr="008D6A09">
        <w:tab/>
        <w:t>McDonald’s is a well-known hamburger fast food chain restaurant running chain all across the globe. It has established efficient business working in consideration to its business ethics and principles</w:t>
      </w:r>
      <w:r>
        <w:t xml:space="preserve"> (</w:t>
      </w:r>
      <w:r>
        <w:rPr>
          <w:rFonts w:cs="Times New Roman"/>
          <w:szCs w:val="24"/>
          <w:lang w:val="en-GB"/>
        </w:rPr>
        <w:t xml:space="preserve">Aras &amp; Crowther, </w:t>
      </w:r>
      <w:r w:rsidRPr="006A1107">
        <w:rPr>
          <w:rFonts w:cs="Times New Roman"/>
          <w:szCs w:val="24"/>
          <w:lang w:val="en-GB"/>
        </w:rPr>
        <w:t>2008</w:t>
      </w:r>
      <w:r>
        <w:t>)</w:t>
      </w:r>
      <w:r w:rsidRPr="008D6A09">
        <w:t xml:space="preserve">. The current report has been worked out by focusing the ways global values are standardized and followed by the McDonalds all across at cross-border level. </w:t>
      </w:r>
    </w:p>
    <w:p w14:paraId="13B3CF9C" w14:textId="77777777" w:rsidR="00EB4514" w:rsidRPr="00526D24" w:rsidRDefault="0041253D" w:rsidP="00EB4514">
      <w:pPr>
        <w:ind w:firstLine="720"/>
        <w:rPr>
          <w:rFonts w:eastAsia="Times New Roman"/>
          <w:szCs w:val="24"/>
        </w:rPr>
      </w:pPr>
      <w:r w:rsidRPr="00526D24">
        <w:rPr>
          <w:rFonts w:eastAsia="Times New Roman"/>
          <w:szCs w:val="24"/>
        </w:rPr>
        <w:t xml:space="preserve">The cited firm is inclined towards establishing the sustainable supply chain where the company believes in making, offering and distributing hamburgers through constant quality and sustainability. However, these are all done by keeping ethics and values on the account. Contrarily, the company is evidenced to face some ethical issues domestically and globally. </w:t>
      </w:r>
    </w:p>
    <w:p w14:paraId="74305083" w14:textId="77777777" w:rsidR="00EB4514" w:rsidRPr="008D5387" w:rsidRDefault="0041253D" w:rsidP="00EB4514">
      <w:pPr>
        <w:pStyle w:val="Heading1"/>
      </w:pPr>
      <w:bookmarkStart w:id="1" w:name="_Toc494260393"/>
      <w:r w:rsidRPr="008D5387">
        <w:t>IMPORTANCE OF BUSINESS ETHICS IN THE MCDONALDS</w:t>
      </w:r>
      <w:bookmarkEnd w:id="1"/>
    </w:p>
    <w:p w14:paraId="7C8D9E4F" w14:textId="77777777" w:rsidR="00EB4514" w:rsidRDefault="0041253D" w:rsidP="00EB4514">
      <w:pPr>
        <w:rPr>
          <w:rFonts w:eastAsia="Times New Roman" w:cs="Times New Roman"/>
          <w:color w:val="333333"/>
          <w:sz w:val="19"/>
          <w:szCs w:val="19"/>
        </w:rPr>
      </w:pPr>
      <w:r>
        <w:tab/>
        <w:t>McDonald’s comply with ethical norms and policies in many ways. Firstly, by adhering code of conducts, they procure best and exclusive quality of raw materials thereby maintains the sustainable supply chain. Secondly, they promote exercises as a health promotion campaign to minimize the impact of fast food eating habits</w:t>
      </w:r>
      <w:r>
        <w:rPr>
          <w:rFonts w:eastAsia="Times New Roman" w:cs="Times New Roman"/>
          <w:color w:val="333333"/>
          <w:sz w:val="19"/>
          <w:szCs w:val="19"/>
        </w:rPr>
        <w:t xml:space="preserve">. </w:t>
      </w:r>
    </w:p>
    <w:p w14:paraId="5FFF2C1E" w14:textId="77777777" w:rsidR="00EB4514" w:rsidRPr="00774A5C" w:rsidRDefault="0041253D" w:rsidP="00EB4514">
      <w:r w:rsidRPr="001505C6">
        <w:rPr>
          <w:rFonts w:eastAsia="Times New Roman" w:cs="Times New Roman"/>
          <w:color w:val="333333"/>
          <w:szCs w:val="24"/>
        </w:rPr>
        <w:tab/>
      </w:r>
      <w:r w:rsidRPr="00774A5C">
        <w:t>Being recognized as the Energy Star Partner of the Year award by the Environmental Protection Agency (EPA), McDonald's worked hard to promote the clean environment</w:t>
      </w:r>
      <w:r>
        <w:t xml:space="preserve"> (</w:t>
      </w:r>
      <w:r>
        <w:rPr>
          <w:rFonts w:eastAsia="Calibri" w:cs="Times New Roman"/>
          <w:color w:val="000000"/>
          <w:szCs w:val="24"/>
        </w:rPr>
        <w:t xml:space="preserve">Lee </w:t>
      </w:r>
      <w:r>
        <w:rPr>
          <w:rFonts w:cs="Times New Roman"/>
          <w:szCs w:val="24"/>
          <w:lang w:val="en-GB"/>
        </w:rPr>
        <w:t>&amp;</w:t>
      </w:r>
      <w:r w:rsidRPr="006A1107">
        <w:rPr>
          <w:rFonts w:cs="Times New Roman"/>
          <w:szCs w:val="24"/>
          <w:lang w:val="en-GB"/>
        </w:rPr>
        <w:t xml:space="preserve"> </w:t>
      </w:r>
      <w:r>
        <w:rPr>
          <w:rFonts w:eastAsia="Calibri" w:cs="Times New Roman"/>
          <w:color w:val="000000"/>
          <w:szCs w:val="24"/>
        </w:rPr>
        <w:t xml:space="preserve">et al., </w:t>
      </w:r>
      <w:r w:rsidRPr="006A1107">
        <w:rPr>
          <w:rFonts w:eastAsia="Calibri" w:cs="Times New Roman"/>
          <w:color w:val="000000"/>
          <w:szCs w:val="24"/>
        </w:rPr>
        <w:t>2015</w:t>
      </w:r>
      <w:r>
        <w:t>)</w:t>
      </w:r>
      <w:r w:rsidRPr="00774A5C">
        <w:t xml:space="preserve">. By using recycled and promotion tool, they maintain the ethical relationship with its customers, suppliers, and other stakeholders. </w:t>
      </w:r>
      <w:r w:rsidRPr="00774A5C">
        <w:tab/>
      </w:r>
    </w:p>
    <w:p w14:paraId="5B4C58A2" w14:textId="77777777" w:rsidR="00EB4514" w:rsidRPr="00774A5C" w:rsidRDefault="0041253D" w:rsidP="00EB4514">
      <w:r w:rsidRPr="00774A5C">
        <w:tab/>
        <w:t xml:space="preserve">Next, they promote supportable employee experience which works on staff development and training programs for them. They are equally responsible towards society whereby the cited firm become part of various Olympic Games. On the part of their ethical working, they maintain good command over donation and similar activities during disaster management. </w:t>
      </w:r>
    </w:p>
    <w:p w14:paraId="1AF1219C" w14:textId="77777777" w:rsidR="00EB4514" w:rsidRPr="008D5387" w:rsidRDefault="0041253D" w:rsidP="00EB4514">
      <w:pPr>
        <w:pStyle w:val="Heading1"/>
      </w:pPr>
      <w:bookmarkStart w:id="2" w:name="_Toc494260394"/>
      <w:r w:rsidRPr="008D5387">
        <w:lastRenderedPageBreak/>
        <w:t>KEY STAKEHOLDERS AND INTEREST IN BUSINESS DECISION MAKING</w:t>
      </w:r>
      <w:bookmarkEnd w:id="2"/>
    </w:p>
    <w:p w14:paraId="2FA32096" w14:textId="77777777" w:rsidR="00EB4514" w:rsidRDefault="0041253D" w:rsidP="00EB4514">
      <w:r>
        <w:tab/>
        <w:t xml:space="preserve">McDonald got the great challenge of managing the interest of its stakeholders besides facing ethical issues opposed by environmentalist, health working sectors, etc. Employees and customers are great significance to them. For employees, by maintaining education training of its employees at Hamburger University, they offer leadership and development activities. This helps them in promoting employee interest in business and enhances participation towards productivity. </w:t>
      </w:r>
    </w:p>
    <w:p w14:paraId="2025D5D6" w14:textId="77777777" w:rsidR="00EB4514" w:rsidRDefault="0041253D" w:rsidP="00EB4514">
      <w:r>
        <w:tab/>
        <w:t>Customers are prioritized by providing healthy products at affordable prices and quality. By launching new products such as McAloo Tikki, McCafe, etc., they support their attraction towards their magnetizing advertisements (</w:t>
      </w:r>
      <w:r>
        <w:rPr>
          <w:rFonts w:eastAsia="Calibri" w:cs="Times New Roman"/>
          <w:color w:val="000000"/>
          <w:szCs w:val="24"/>
        </w:rPr>
        <w:t xml:space="preserve">Maak, Pless </w:t>
      </w:r>
      <w:r>
        <w:rPr>
          <w:rFonts w:cs="Times New Roman"/>
          <w:szCs w:val="24"/>
          <w:lang w:val="en-GB"/>
        </w:rPr>
        <w:t>&amp;</w:t>
      </w:r>
      <w:r w:rsidRPr="006A1107">
        <w:rPr>
          <w:rFonts w:cs="Times New Roman"/>
          <w:szCs w:val="24"/>
          <w:lang w:val="en-GB"/>
        </w:rPr>
        <w:t xml:space="preserve"> </w:t>
      </w:r>
      <w:r>
        <w:rPr>
          <w:rFonts w:eastAsia="Calibri" w:cs="Times New Roman"/>
          <w:color w:val="000000"/>
          <w:szCs w:val="24"/>
        </w:rPr>
        <w:t>Voegtlin, 2015</w:t>
      </w:r>
      <w:r>
        <w:t>).</w:t>
      </w:r>
    </w:p>
    <w:p w14:paraId="6689472F" w14:textId="77777777" w:rsidR="00EB4514" w:rsidRDefault="0041253D" w:rsidP="00EB4514">
      <w:pPr>
        <w:rPr>
          <w:rFonts w:cs="Times New Roman"/>
        </w:rPr>
      </w:pPr>
      <w:r>
        <w:tab/>
        <w:t xml:space="preserve">McDonalds’s sustain society with the belief that they will provide significant support in upbringing their ethical consciousness. For instance, </w:t>
      </w:r>
      <w:r w:rsidRPr="008D6A09">
        <w:rPr>
          <w:rFonts w:cs="Times New Roman"/>
        </w:rPr>
        <w:t xml:space="preserve">The Ronald McDonald House Charities </w:t>
      </w:r>
      <w:r>
        <w:rPr>
          <w:rFonts w:cs="Times New Roman"/>
        </w:rPr>
        <w:t xml:space="preserve">works with McDonald's and thus helps in running various CSR activities. </w:t>
      </w:r>
    </w:p>
    <w:p w14:paraId="3B7CCB1D" w14:textId="77777777" w:rsidR="00EB4514" w:rsidRDefault="0041253D" w:rsidP="00EB4514">
      <w:pPr>
        <w:rPr>
          <w:rFonts w:cs="Times New Roman"/>
        </w:rPr>
      </w:pPr>
      <w:r>
        <w:rPr>
          <w:rFonts w:cs="Times New Roman"/>
        </w:rPr>
        <w:tab/>
        <w:t xml:space="preserve">Therefore, the major role of the firm in developing the ethical relationship with its stakeholders lies in compensating its process thereby aids in minimizing the impact of ethical issues faced by them. </w:t>
      </w:r>
    </w:p>
    <w:p w14:paraId="3D88E6BC" w14:textId="77777777" w:rsidR="00EB4514" w:rsidRDefault="0041253D" w:rsidP="00EB4514">
      <w:pPr>
        <w:pStyle w:val="Heading1"/>
      </w:pPr>
      <w:bookmarkStart w:id="3" w:name="_Toc494260395"/>
      <w:r w:rsidRPr="008D6A09">
        <w:t>METHODS</w:t>
      </w:r>
      <w:bookmarkEnd w:id="3"/>
    </w:p>
    <w:p w14:paraId="480893E9" w14:textId="77777777" w:rsidR="00EB4514" w:rsidRPr="008D6A09" w:rsidRDefault="0041253D" w:rsidP="00EB4514">
      <w:r>
        <w:tab/>
        <w:t>This is a secondary study which is entirely based on using various data procuring sources such as online modes, McDonald’s websites, books, newspaper, and articles.</w:t>
      </w:r>
    </w:p>
    <w:p w14:paraId="0C1F34C7" w14:textId="77777777" w:rsidR="00EB4514" w:rsidRDefault="0041253D" w:rsidP="00EB4514">
      <w:pPr>
        <w:pStyle w:val="Heading1"/>
      </w:pPr>
      <w:bookmarkStart w:id="4" w:name="_Toc494260396"/>
      <w:r w:rsidRPr="008D6A09">
        <w:t>RESULTS</w:t>
      </w:r>
      <w:bookmarkEnd w:id="4"/>
    </w:p>
    <w:p w14:paraId="243875AF" w14:textId="77777777" w:rsidR="00EB4514" w:rsidRPr="008D5387" w:rsidRDefault="0041253D" w:rsidP="00EB4514">
      <w:r>
        <w:rPr>
          <w:rFonts w:cs="Times New Roman"/>
        </w:rPr>
        <w:tab/>
      </w:r>
      <w:r w:rsidRPr="008D5387">
        <w:t>The present research is undertaken to assess whether McDonald standardize on the global basis or not. Through investigation, it is examined that although the firm is facing various issues that</w:t>
      </w:r>
      <w:r>
        <w:rPr>
          <w:rFonts w:cs="Times New Roman"/>
        </w:rPr>
        <w:t xml:space="preserve"> </w:t>
      </w:r>
      <w:r w:rsidRPr="008D5387">
        <w:t xml:space="preserve">are related to the environment, health concern, etc., it becomes necessary to acknowledge its  </w:t>
      </w:r>
      <w:r w:rsidRPr="008D5387">
        <w:lastRenderedPageBreak/>
        <w:t>CSR plans, strategies focused towards business partners, customers, community, etc</w:t>
      </w:r>
      <w:r>
        <w:t>. (</w:t>
      </w:r>
      <w:r w:rsidRPr="006A1107">
        <w:rPr>
          <w:rFonts w:eastAsia="Calibri" w:cs="Times New Roman"/>
          <w:color w:val="000000"/>
          <w:szCs w:val="24"/>
        </w:rPr>
        <w:t>Magrizos</w:t>
      </w:r>
      <w:r>
        <w:rPr>
          <w:rFonts w:eastAsia="Calibri" w:cs="Times New Roman"/>
          <w:color w:val="000000"/>
          <w:szCs w:val="24"/>
        </w:rPr>
        <w:t xml:space="preserve"> </w:t>
      </w:r>
      <w:r>
        <w:rPr>
          <w:rFonts w:cs="Times New Roman"/>
          <w:szCs w:val="24"/>
          <w:lang w:val="en-GB"/>
        </w:rPr>
        <w:t>&amp;</w:t>
      </w:r>
      <w:r w:rsidRPr="006A1107">
        <w:rPr>
          <w:rFonts w:cs="Times New Roman"/>
          <w:szCs w:val="24"/>
          <w:lang w:val="en-GB"/>
        </w:rPr>
        <w:t xml:space="preserve"> </w:t>
      </w:r>
      <w:r>
        <w:rPr>
          <w:rFonts w:eastAsia="Calibri" w:cs="Times New Roman"/>
          <w:color w:val="000000"/>
          <w:szCs w:val="24"/>
        </w:rPr>
        <w:t xml:space="preserve">Apospori, </w:t>
      </w:r>
      <w:r w:rsidRPr="006A1107">
        <w:rPr>
          <w:rFonts w:eastAsia="Calibri" w:cs="Times New Roman"/>
          <w:color w:val="000000"/>
          <w:szCs w:val="24"/>
        </w:rPr>
        <w:t>2015</w:t>
      </w:r>
      <w:r>
        <w:t>)</w:t>
      </w:r>
      <w:r w:rsidRPr="008D5387">
        <w:t xml:space="preserve">. </w:t>
      </w:r>
    </w:p>
    <w:p w14:paraId="250787AD" w14:textId="77777777" w:rsidR="00EB4514" w:rsidRDefault="0041253D" w:rsidP="00EB4514">
      <w:pPr>
        <w:pStyle w:val="Heading1"/>
        <w:rPr>
          <w:rFonts w:eastAsia="Times New Roman" w:cs="Times New Roman"/>
          <w:color w:val="333333"/>
          <w:sz w:val="33"/>
          <w:szCs w:val="33"/>
        </w:rPr>
      </w:pPr>
      <w:bookmarkStart w:id="5" w:name="_Toc494260397"/>
      <w:r w:rsidRPr="008D5387">
        <w:t>DISCUSSION</w:t>
      </w:r>
      <w:bookmarkEnd w:id="5"/>
      <w:r>
        <w:rPr>
          <w:rFonts w:eastAsia="Times New Roman" w:cs="Times New Roman"/>
          <w:color w:val="333333"/>
          <w:sz w:val="33"/>
          <w:szCs w:val="33"/>
        </w:rPr>
        <w:tab/>
      </w:r>
    </w:p>
    <w:p w14:paraId="2CECCE2B" w14:textId="77777777" w:rsidR="00EB4514" w:rsidRPr="008D5387" w:rsidRDefault="0041253D" w:rsidP="00EB4514">
      <w:r>
        <w:rPr>
          <w:rFonts w:eastAsia="Times New Roman" w:cs="Times New Roman"/>
          <w:color w:val="333333"/>
          <w:sz w:val="33"/>
          <w:szCs w:val="33"/>
        </w:rPr>
        <w:tab/>
      </w:r>
      <w:r w:rsidRPr="008D5387">
        <w:t>Through the section, there identifies McDonald’s working to be effectively made on the global basis. Firstly, it is necessary to know the supreme power of customers and their impact on the ethical development of the firm. Secondly, value to the employee is essential as they define the manner in which company code of conduct are defined and worked out</w:t>
      </w:r>
      <w:r>
        <w:t xml:space="preserve"> (</w:t>
      </w:r>
      <w:r w:rsidRPr="00F94802">
        <w:rPr>
          <w:rFonts w:eastAsia="Calibri" w:cs="Times New Roman"/>
          <w:color w:val="000000"/>
          <w:szCs w:val="24"/>
        </w:rPr>
        <w:t>Wang</w:t>
      </w:r>
      <w:r>
        <w:rPr>
          <w:rFonts w:eastAsia="Calibri" w:cs="Times New Roman"/>
          <w:color w:val="000000"/>
          <w:szCs w:val="24"/>
        </w:rPr>
        <w:t xml:space="preserve"> </w:t>
      </w:r>
      <w:r w:rsidRPr="00F94802">
        <w:rPr>
          <w:rFonts w:cs="Times New Roman"/>
          <w:szCs w:val="24"/>
          <w:lang w:val="en-GB"/>
        </w:rPr>
        <w:t xml:space="preserve">&amp; </w:t>
      </w:r>
      <w:r w:rsidRPr="00F94802">
        <w:rPr>
          <w:rFonts w:eastAsia="Calibri" w:cs="Times New Roman"/>
          <w:color w:val="000000"/>
          <w:szCs w:val="24"/>
        </w:rPr>
        <w:t>et al., 2016</w:t>
      </w:r>
      <w:r>
        <w:t>)</w:t>
      </w:r>
      <w:r w:rsidRPr="008D5387">
        <w:t xml:space="preserve">. Thirdly, working on constant improvement methods must be visible through various quality and marketing driven methods. These are adopted to demonstrate ethical inclination of firm towards sustainability. </w:t>
      </w:r>
    </w:p>
    <w:p w14:paraId="13AE04B1" w14:textId="77777777" w:rsidR="00EB4514" w:rsidRDefault="0041253D" w:rsidP="00EB4514">
      <w:pPr>
        <w:pStyle w:val="Heading1"/>
        <w:rPr>
          <w:rFonts w:eastAsia="Times New Roman"/>
        </w:rPr>
      </w:pPr>
      <w:bookmarkStart w:id="6" w:name="_Toc494260398"/>
      <w:r w:rsidRPr="008D6A09">
        <w:rPr>
          <w:rFonts w:eastAsia="Times New Roman"/>
        </w:rPr>
        <w:t>CONCLUSION</w:t>
      </w:r>
      <w:bookmarkEnd w:id="6"/>
    </w:p>
    <w:p w14:paraId="15F6AF34" w14:textId="77777777" w:rsidR="00EB4514" w:rsidRPr="008D6A09" w:rsidRDefault="0041253D" w:rsidP="00EB4514">
      <w:pPr>
        <w:rPr>
          <w:sz w:val="19"/>
          <w:szCs w:val="19"/>
        </w:rPr>
      </w:pPr>
      <w:r>
        <w:tab/>
        <w:t xml:space="preserve">McDonald’s achievement towards continuous ethical fulfillment needs to be worked out at the global level. By applying different means of dealing with different kinds of stakeholders belonging to various regions, the company should focus on its ethics and values. Since a challenge of great ethical pressure concerning environment and health is visible to the firm, the measures to adopt attractive and favorable outcomes related to stakeholders must be well applied by them. </w:t>
      </w:r>
    </w:p>
    <w:p w14:paraId="33AC1A82" w14:textId="77777777" w:rsidR="00EB4514" w:rsidRDefault="0041253D">
      <w:pPr>
        <w:spacing w:after="200" w:line="276" w:lineRule="auto"/>
        <w:jc w:val="left"/>
        <w:rPr>
          <w:rFonts w:cs="Times New Roman"/>
        </w:rPr>
      </w:pPr>
      <w:r>
        <w:rPr>
          <w:rFonts w:cs="Times New Roman"/>
        </w:rPr>
        <w:br w:type="page"/>
      </w:r>
      <w:bookmarkStart w:id="7" w:name="_GoBack"/>
      <w:bookmarkEnd w:id="7"/>
    </w:p>
    <w:p w14:paraId="6C81C50A" w14:textId="77777777" w:rsidR="00EB4514" w:rsidRDefault="00F5160E" w:rsidP="00F5160E">
      <w:pPr>
        <w:pStyle w:val="Heading1"/>
        <w:jc w:val="center"/>
      </w:pPr>
      <w:bookmarkStart w:id="8" w:name="_Toc494260399"/>
      <w:r>
        <w:lastRenderedPageBreak/>
        <w:t>References</w:t>
      </w:r>
      <w:bookmarkEnd w:id="8"/>
    </w:p>
    <w:p w14:paraId="49710C57" w14:textId="77777777" w:rsidR="00F5160E" w:rsidRPr="00F5160E" w:rsidRDefault="00F5160E" w:rsidP="00F5160E">
      <w:pPr>
        <w:jc w:val="left"/>
        <w:rPr>
          <w:rFonts w:cs="Times New Roman"/>
          <w:color w:val="222222"/>
          <w:szCs w:val="24"/>
          <w:shd w:val="clear" w:color="auto" w:fill="FFFFFF"/>
        </w:rPr>
      </w:pPr>
      <w:r w:rsidRPr="00F5160E">
        <w:rPr>
          <w:rFonts w:cs="Times New Roman"/>
          <w:color w:val="222222"/>
          <w:szCs w:val="24"/>
          <w:shd w:val="clear" w:color="auto" w:fill="FFFFFF"/>
        </w:rPr>
        <w:t>Aras, Güler, and David Crowther, eds. </w:t>
      </w:r>
      <w:r w:rsidRPr="00F5160E">
        <w:rPr>
          <w:rFonts w:cs="Times New Roman"/>
          <w:i/>
          <w:iCs/>
          <w:color w:val="222222"/>
          <w:szCs w:val="24"/>
          <w:shd w:val="clear" w:color="auto" w:fill="FFFFFF"/>
        </w:rPr>
        <w:t>Global perspectives on corporate governance and CSR</w:t>
      </w:r>
      <w:r w:rsidRPr="00F5160E">
        <w:rPr>
          <w:rFonts w:cs="Times New Roman"/>
          <w:color w:val="222222"/>
          <w:szCs w:val="24"/>
          <w:shd w:val="clear" w:color="auto" w:fill="FFFFFF"/>
        </w:rPr>
        <w:t>. Gower Publishing, Ltd., 2009.</w:t>
      </w:r>
    </w:p>
    <w:p w14:paraId="10F33B40" w14:textId="77777777" w:rsidR="00F5160E" w:rsidRPr="00F5160E" w:rsidRDefault="00F5160E" w:rsidP="00F5160E">
      <w:pPr>
        <w:jc w:val="left"/>
        <w:rPr>
          <w:rFonts w:cs="Times New Roman"/>
          <w:color w:val="222222"/>
          <w:szCs w:val="24"/>
          <w:shd w:val="clear" w:color="auto" w:fill="FFFFFF"/>
        </w:rPr>
      </w:pPr>
      <w:r w:rsidRPr="00F5160E">
        <w:rPr>
          <w:rFonts w:cs="Times New Roman"/>
          <w:color w:val="222222"/>
          <w:szCs w:val="24"/>
          <w:shd w:val="clear" w:color="auto" w:fill="FFFFFF"/>
        </w:rPr>
        <w:t>Lee, Gilsoo, et al. "Keeping up the Fame: Celebrity CEOs' Engagement in Earnings Management and CSR activities." </w:t>
      </w:r>
      <w:r w:rsidRPr="00F5160E">
        <w:rPr>
          <w:rFonts w:cs="Times New Roman"/>
          <w:i/>
          <w:iCs/>
          <w:color w:val="222222"/>
          <w:szCs w:val="24"/>
          <w:shd w:val="clear" w:color="auto" w:fill="FFFFFF"/>
        </w:rPr>
        <w:t>Academy of Management Proceedings</w:t>
      </w:r>
      <w:r w:rsidRPr="00F5160E">
        <w:rPr>
          <w:rFonts w:cs="Times New Roman"/>
          <w:color w:val="222222"/>
          <w:szCs w:val="24"/>
          <w:shd w:val="clear" w:color="auto" w:fill="FFFFFF"/>
        </w:rPr>
        <w:t>. Vol. 2015. No. 1. Academy of Management, 2015.</w:t>
      </w:r>
    </w:p>
    <w:p w14:paraId="5E34D154" w14:textId="77777777" w:rsidR="00F5160E" w:rsidRPr="00F5160E" w:rsidRDefault="00F5160E" w:rsidP="00F5160E">
      <w:pPr>
        <w:jc w:val="left"/>
        <w:rPr>
          <w:rFonts w:cs="Times New Roman"/>
          <w:color w:val="222222"/>
          <w:szCs w:val="24"/>
          <w:shd w:val="clear" w:color="auto" w:fill="FFFFFF"/>
        </w:rPr>
      </w:pPr>
      <w:r w:rsidRPr="00F5160E">
        <w:rPr>
          <w:rFonts w:cs="Times New Roman"/>
          <w:color w:val="222222"/>
          <w:szCs w:val="24"/>
          <w:shd w:val="clear" w:color="auto" w:fill="FFFFFF"/>
        </w:rPr>
        <w:t>Maak, Thomas, Nicola M. Pless, and Christian Voegtlin. "CEO Responsible Leadership Styles &amp; the Microfoundations of Political CSR." </w:t>
      </w:r>
      <w:r w:rsidRPr="00F5160E">
        <w:rPr>
          <w:rFonts w:cs="Times New Roman"/>
          <w:i/>
          <w:iCs/>
          <w:color w:val="222222"/>
          <w:szCs w:val="24"/>
          <w:shd w:val="clear" w:color="auto" w:fill="FFFFFF"/>
        </w:rPr>
        <w:t>Academy of Management Proceedings</w:t>
      </w:r>
      <w:r w:rsidRPr="00F5160E">
        <w:rPr>
          <w:rFonts w:cs="Times New Roman"/>
          <w:color w:val="222222"/>
          <w:szCs w:val="24"/>
          <w:shd w:val="clear" w:color="auto" w:fill="FFFFFF"/>
        </w:rPr>
        <w:t>. Vol. 2015. No. 1. Academy of Management, 2015.</w:t>
      </w:r>
    </w:p>
    <w:p w14:paraId="2B4F5D82" w14:textId="77777777" w:rsidR="00F5160E" w:rsidRPr="00F5160E" w:rsidRDefault="00F5160E" w:rsidP="00F5160E">
      <w:pPr>
        <w:jc w:val="left"/>
        <w:rPr>
          <w:rFonts w:cs="Times New Roman"/>
          <w:color w:val="222222"/>
          <w:szCs w:val="24"/>
          <w:shd w:val="clear" w:color="auto" w:fill="FFFFFF"/>
        </w:rPr>
      </w:pPr>
      <w:r w:rsidRPr="00F5160E">
        <w:rPr>
          <w:rFonts w:cs="Times New Roman"/>
          <w:color w:val="222222"/>
          <w:szCs w:val="24"/>
          <w:shd w:val="clear" w:color="auto" w:fill="FFFFFF"/>
        </w:rPr>
        <w:t>Magrizos, Solon, and Eleni Apospori. "SME CSR, stakeholder salience and financial performance: a conditional relationship." </w:t>
      </w:r>
      <w:r w:rsidRPr="00F5160E">
        <w:rPr>
          <w:rFonts w:cs="Times New Roman"/>
          <w:i/>
          <w:iCs/>
          <w:color w:val="222222"/>
          <w:szCs w:val="24"/>
          <w:shd w:val="clear" w:color="auto" w:fill="FFFFFF"/>
        </w:rPr>
        <w:t>Academy of Management Proceedings</w:t>
      </w:r>
      <w:r w:rsidRPr="00F5160E">
        <w:rPr>
          <w:rFonts w:cs="Times New Roman"/>
          <w:color w:val="222222"/>
          <w:szCs w:val="24"/>
          <w:shd w:val="clear" w:color="auto" w:fill="FFFFFF"/>
        </w:rPr>
        <w:t>. Vol. 2015. No. 1. Academy of Management, 2015.</w:t>
      </w:r>
    </w:p>
    <w:p w14:paraId="1EC2FD79" w14:textId="77777777" w:rsidR="00EB4514" w:rsidRPr="00F5160E" w:rsidRDefault="00F5160E" w:rsidP="00F5160E">
      <w:pPr>
        <w:jc w:val="left"/>
        <w:rPr>
          <w:rFonts w:cs="Times New Roman"/>
          <w:szCs w:val="24"/>
        </w:rPr>
      </w:pPr>
      <w:r w:rsidRPr="00F5160E">
        <w:rPr>
          <w:rFonts w:cs="Times New Roman"/>
          <w:color w:val="222222"/>
          <w:szCs w:val="24"/>
          <w:shd w:val="clear" w:color="auto" w:fill="FFFFFF"/>
        </w:rPr>
        <w:t>Wang, Heli, et al. "Corporate social responsibility: An overview and new research directions thematic issue on corporate social responsibility." </w:t>
      </w:r>
      <w:r w:rsidRPr="00F5160E">
        <w:rPr>
          <w:rFonts w:cs="Times New Roman"/>
          <w:i/>
          <w:iCs/>
          <w:color w:val="222222"/>
          <w:szCs w:val="24"/>
          <w:shd w:val="clear" w:color="auto" w:fill="FFFFFF"/>
        </w:rPr>
        <w:t>Academy of Management Journal</w:t>
      </w:r>
      <w:r w:rsidRPr="00F5160E">
        <w:rPr>
          <w:rFonts w:cs="Times New Roman"/>
          <w:color w:val="222222"/>
          <w:szCs w:val="24"/>
          <w:shd w:val="clear" w:color="auto" w:fill="FFFFFF"/>
        </w:rPr>
        <w:t> 59.2 (2016): 534-544.</w:t>
      </w:r>
    </w:p>
    <w:sectPr w:rsidR="00EB4514" w:rsidRPr="00F5160E" w:rsidSect="00EB451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EA8040" w14:textId="77777777" w:rsidR="00EB4514" w:rsidRDefault="00EB4514">
      <w:pPr>
        <w:spacing w:line="240" w:lineRule="auto"/>
      </w:pPr>
      <w:r>
        <w:separator/>
      </w:r>
    </w:p>
  </w:endnote>
  <w:endnote w:type="continuationSeparator" w:id="0">
    <w:p w14:paraId="183A97F5" w14:textId="77777777" w:rsidR="00EB4514" w:rsidRDefault="00EB45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54648"/>
      <w:docPartObj>
        <w:docPartGallery w:val="Page Numbers (Bottom of Page)"/>
        <w:docPartUnique/>
      </w:docPartObj>
    </w:sdtPr>
    <w:sdtContent>
      <w:p w14:paraId="4A6C9C1F" w14:textId="77777777" w:rsidR="00EB4514" w:rsidRDefault="00EB4514">
        <w:pPr>
          <w:pStyle w:val="Footer"/>
          <w:jc w:val="center"/>
        </w:pPr>
        <w:r>
          <w:fldChar w:fldCharType="begin"/>
        </w:r>
        <w:r>
          <w:instrText xml:space="preserve"> PAGE   \* MERGEFORMAT </w:instrText>
        </w:r>
        <w:r>
          <w:fldChar w:fldCharType="separate"/>
        </w:r>
        <w:r w:rsidR="00E55797">
          <w:rPr>
            <w:noProof/>
          </w:rPr>
          <w:t>6</w:t>
        </w:r>
        <w:r>
          <w:rPr>
            <w:noProof/>
          </w:rPr>
          <w:fldChar w:fldCharType="end"/>
        </w:r>
      </w:p>
    </w:sdtContent>
  </w:sdt>
  <w:p w14:paraId="43AE32BE" w14:textId="77777777" w:rsidR="00EB4514" w:rsidRDefault="00EB45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D95897" w14:textId="77777777" w:rsidR="00EB4514" w:rsidRDefault="00EB4514">
      <w:pPr>
        <w:spacing w:line="240" w:lineRule="auto"/>
      </w:pPr>
      <w:r>
        <w:separator/>
      </w:r>
    </w:p>
  </w:footnote>
  <w:footnote w:type="continuationSeparator" w:id="0">
    <w:p w14:paraId="44B5DAF1" w14:textId="77777777" w:rsidR="00EB4514" w:rsidRDefault="00EB451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A98"/>
    <w:rsid w:val="00407A98"/>
    <w:rsid w:val="0041253D"/>
    <w:rsid w:val="00587565"/>
    <w:rsid w:val="00A3794B"/>
    <w:rsid w:val="00E55797"/>
    <w:rsid w:val="00EB4514"/>
    <w:rsid w:val="00F5160E"/>
    <w:rsid w:val="00F7703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2C48F"/>
  <w15:docId w15:val="{7AFCF2AA-39CB-4BDA-9A76-D46B8AA31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D24"/>
    <w:pPr>
      <w:spacing w:after="0" w:line="480" w:lineRule="auto"/>
      <w:jc w:val="both"/>
    </w:pPr>
    <w:rPr>
      <w:rFonts w:ascii="Times New Roman" w:hAnsi="Times New Roman"/>
      <w:sz w:val="24"/>
    </w:rPr>
  </w:style>
  <w:style w:type="paragraph" w:styleId="Heading1">
    <w:name w:val="heading 1"/>
    <w:basedOn w:val="Normal"/>
    <w:next w:val="Normal"/>
    <w:link w:val="Heading1Char"/>
    <w:uiPriority w:val="9"/>
    <w:qFormat/>
    <w:rsid w:val="00FB3755"/>
    <w:pPr>
      <w:keepNext/>
      <w:keepLines/>
      <w:spacing w:line="360" w:lineRule="auto"/>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5C61ED"/>
    <w:pPr>
      <w:keepNext/>
      <w:keepLines/>
      <w:spacing w:before="200"/>
      <w:outlineLvl w:val="1"/>
    </w:pPr>
    <w:rPr>
      <w:rFonts w:eastAsiaTheme="majorEastAsia" w:cstheme="majorBidi"/>
      <w:bCs/>
      <w:szCs w:val="26"/>
      <w:u w:val="single"/>
    </w:rPr>
  </w:style>
  <w:style w:type="paragraph" w:styleId="Heading3">
    <w:name w:val="heading 3"/>
    <w:basedOn w:val="Normal"/>
    <w:link w:val="Heading3Char"/>
    <w:uiPriority w:val="9"/>
    <w:qFormat/>
    <w:rsid w:val="00713B5D"/>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13B5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13B5D"/>
    <w:pPr>
      <w:spacing w:before="100" w:beforeAutospacing="1" w:after="100" w:afterAutospacing="1" w:line="240" w:lineRule="auto"/>
    </w:pPr>
    <w:rPr>
      <w:rFonts w:eastAsia="Times New Roman" w:cs="Times New Roman"/>
      <w:szCs w:val="24"/>
    </w:rPr>
  </w:style>
  <w:style w:type="character" w:customStyle="1" w:styleId="Heading1Char">
    <w:name w:val="Heading 1 Char"/>
    <w:basedOn w:val="DefaultParagraphFont"/>
    <w:link w:val="Heading1"/>
    <w:uiPriority w:val="9"/>
    <w:rsid w:val="00FB3755"/>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5C61ED"/>
    <w:rPr>
      <w:rFonts w:ascii="Times New Roman" w:eastAsiaTheme="majorEastAsia" w:hAnsi="Times New Roman" w:cstheme="majorBidi"/>
      <w:bCs/>
      <w:sz w:val="24"/>
      <w:szCs w:val="26"/>
      <w:u w:val="single"/>
    </w:rPr>
  </w:style>
  <w:style w:type="paragraph" w:styleId="Title">
    <w:name w:val="Title"/>
    <w:basedOn w:val="Normal"/>
    <w:next w:val="Normal"/>
    <w:link w:val="TitleChar"/>
    <w:uiPriority w:val="10"/>
    <w:qFormat/>
    <w:rsid w:val="0059478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4788"/>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semiHidden/>
    <w:unhideWhenUsed/>
    <w:qFormat/>
    <w:rsid w:val="008D5387"/>
    <w:pPr>
      <w:spacing w:before="480" w:line="276" w:lineRule="auto"/>
      <w:jc w:val="left"/>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rsid w:val="008D5387"/>
    <w:pPr>
      <w:spacing w:after="100"/>
    </w:pPr>
  </w:style>
  <w:style w:type="paragraph" w:styleId="TOC2">
    <w:name w:val="toc 2"/>
    <w:basedOn w:val="Normal"/>
    <w:next w:val="Normal"/>
    <w:autoRedefine/>
    <w:uiPriority w:val="39"/>
    <w:unhideWhenUsed/>
    <w:rsid w:val="008D5387"/>
    <w:pPr>
      <w:spacing w:after="100"/>
      <w:ind w:left="240"/>
    </w:pPr>
  </w:style>
  <w:style w:type="paragraph" w:styleId="TOC3">
    <w:name w:val="toc 3"/>
    <w:basedOn w:val="Normal"/>
    <w:next w:val="Normal"/>
    <w:autoRedefine/>
    <w:uiPriority w:val="39"/>
    <w:unhideWhenUsed/>
    <w:rsid w:val="008D5387"/>
    <w:pPr>
      <w:spacing w:after="100"/>
      <w:ind w:left="480"/>
    </w:pPr>
  </w:style>
  <w:style w:type="character" w:styleId="Hyperlink">
    <w:name w:val="Hyperlink"/>
    <w:basedOn w:val="DefaultParagraphFont"/>
    <w:uiPriority w:val="99"/>
    <w:unhideWhenUsed/>
    <w:rsid w:val="008D5387"/>
    <w:rPr>
      <w:color w:val="0000FF" w:themeColor="hyperlink"/>
      <w:u w:val="single"/>
    </w:rPr>
  </w:style>
  <w:style w:type="paragraph" w:styleId="BalloonText">
    <w:name w:val="Balloon Text"/>
    <w:basedOn w:val="Normal"/>
    <w:link w:val="BalloonTextChar"/>
    <w:uiPriority w:val="99"/>
    <w:semiHidden/>
    <w:unhideWhenUsed/>
    <w:rsid w:val="008D538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387"/>
    <w:rPr>
      <w:rFonts w:ascii="Tahoma" w:hAnsi="Tahoma" w:cs="Tahoma"/>
      <w:sz w:val="16"/>
      <w:szCs w:val="16"/>
    </w:rPr>
  </w:style>
  <w:style w:type="paragraph" w:styleId="Header">
    <w:name w:val="header"/>
    <w:basedOn w:val="Normal"/>
    <w:link w:val="HeaderChar"/>
    <w:uiPriority w:val="99"/>
    <w:semiHidden/>
    <w:unhideWhenUsed/>
    <w:rsid w:val="005113FE"/>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5113FE"/>
    <w:rPr>
      <w:rFonts w:ascii="Times New Roman" w:hAnsi="Times New Roman"/>
      <w:sz w:val="24"/>
    </w:rPr>
  </w:style>
  <w:style w:type="paragraph" w:styleId="Footer">
    <w:name w:val="footer"/>
    <w:basedOn w:val="Normal"/>
    <w:link w:val="FooterChar"/>
    <w:uiPriority w:val="99"/>
    <w:unhideWhenUsed/>
    <w:rsid w:val="005113FE"/>
    <w:pPr>
      <w:tabs>
        <w:tab w:val="center" w:pos="4513"/>
        <w:tab w:val="right" w:pos="9026"/>
      </w:tabs>
      <w:spacing w:line="240" w:lineRule="auto"/>
    </w:pPr>
  </w:style>
  <w:style w:type="character" w:customStyle="1" w:styleId="FooterChar">
    <w:name w:val="Footer Char"/>
    <w:basedOn w:val="DefaultParagraphFont"/>
    <w:link w:val="Footer"/>
    <w:uiPriority w:val="99"/>
    <w:rsid w:val="005113FE"/>
    <w:rPr>
      <w:rFonts w:ascii="Times New Roman" w:hAnsi="Times New Roman"/>
      <w:sz w:val="24"/>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41591-0CA1-447D-944D-21B241944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6733</TotalTime>
  <Pages>6</Pages>
  <Words>966</Words>
  <Characters>5508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SecureMeters Limites</Company>
  <LinksUpToDate>false</LinksUpToDate>
  <CharactersWithSpaces>6462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42610</dc:creator>
  <cp:lastModifiedBy>Windows User</cp:lastModifiedBy>
  <cp:revision>3</cp:revision>
  <dcterms:created xsi:type="dcterms:W3CDTF">2017-09-28T13:49:00Z</dcterms:created>
  <dcterms:modified xsi:type="dcterms:W3CDTF">2017-10-03T06:01:00Z</dcterms:modified>
</cp:coreProperties>
</file>